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w:t>
      </w:r>
    </w:p>
    <w:p>
      <w:pPr>
        <w:widowControl/>
        <w:jc w:val="left"/>
        <w:rPr>
          <w:rFonts w:ascii="仿宋" w:hAnsi="仿宋" w:eastAsia="仿宋" w:cs="宋体"/>
          <w:kern w:val="0"/>
          <w:sz w:val="32"/>
          <w:szCs w:val="32"/>
        </w:rPr>
      </w:pPr>
    </w:p>
    <w:p>
      <w:pPr>
        <w:widowControl/>
        <w:jc w:val="center"/>
        <w:rPr>
          <w:rFonts w:ascii="华文中宋" w:hAnsi="华文中宋" w:eastAsia="华文中宋" w:cs="宋体"/>
          <w:b/>
          <w:kern w:val="0"/>
          <w:sz w:val="36"/>
          <w:szCs w:val="36"/>
        </w:rPr>
      </w:pPr>
      <w:bookmarkStart w:id="0" w:name="_GoBack"/>
      <w:r>
        <w:rPr>
          <w:rFonts w:hint="eastAsia" w:ascii="华文中宋" w:hAnsi="华文中宋" w:eastAsia="华文中宋"/>
          <w:b/>
          <w:color w:val="000000"/>
          <w:sz w:val="36"/>
          <w:szCs w:val="36"/>
        </w:rPr>
        <w:t>吉林省职业病防治院面向社会公开招聘劳务派遣医疗卫生人员岗位及资格条件一览表</w:t>
      </w:r>
    </w:p>
    <w:bookmarkEnd w:id="0"/>
    <w:tbl>
      <w:tblPr>
        <w:tblStyle w:val="4"/>
        <w:tblpPr w:leftFromText="180" w:rightFromText="180" w:vertAnchor="text" w:horzAnchor="page" w:tblpX="930" w:tblpY="358"/>
        <w:tblOverlap w:val="never"/>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1418"/>
        <w:gridCol w:w="709"/>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34" w:type="dxa"/>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br w:type="page"/>
            </w:r>
            <w:r>
              <w:rPr>
                <w:rFonts w:hint="eastAsia" w:ascii="仿宋" w:hAnsi="仿宋" w:eastAsia="仿宋" w:cs="宋体"/>
                <w:kern w:val="0"/>
                <w:sz w:val="24"/>
                <w:szCs w:val="24"/>
              </w:rPr>
              <w:t>序号</w:t>
            </w:r>
          </w:p>
        </w:tc>
        <w:tc>
          <w:tcPr>
            <w:tcW w:w="708" w:type="dxa"/>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申请</w:t>
            </w:r>
          </w:p>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科室</w:t>
            </w:r>
          </w:p>
        </w:tc>
        <w:tc>
          <w:tcPr>
            <w:tcW w:w="1418" w:type="dxa"/>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招聘岗位</w:t>
            </w:r>
          </w:p>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名称</w:t>
            </w:r>
          </w:p>
        </w:tc>
        <w:tc>
          <w:tcPr>
            <w:tcW w:w="709" w:type="dxa"/>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招聘人数</w:t>
            </w:r>
          </w:p>
        </w:tc>
        <w:tc>
          <w:tcPr>
            <w:tcW w:w="11907" w:type="dxa"/>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招聘岗位资格条件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3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门</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诊</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部</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外科医生</w:t>
            </w:r>
          </w:p>
        </w:tc>
        <w:tc>
          <w:tcPr>
            <w:tcW w:w="7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907" w:type="dxa"/>
            <w:vAlign w:val="center"/>
          </w:tcPr>
          <w:p>
            <w:pPr>
              <w:widowControl/>
              <w:spacing w:line="320" w:lineRule="exact"/>
              <w:jc w:val="left"/>
              <w:rPr>
                <w:rFonts w:ascii="仿宋" w:hAnsi="仿宋" w:eastAsia="仿宋" w:cs="宋体"/>
                <w:kern w:val="0"/>
                <w:sz w:val="24"/>
                <w:szCs w:val="24"/>
              </w:rPr>
            </w:pPr>
            <w:r>
              <w:rPr>
                <w:rFonts w:hint="eastAsia" w:ascii="仿宋" w:hAnsi="仿宋" w:eastAsia="仿宋" w:cs="宋体"/>
                <w:kern w:val="0"/>
                <w:sz w:val="24"/>
                <w:szCs w:val="24"/>
              </w:rPr>
              <w:t>35周岁以下，本科学士学位或以上学历临床医学专业，具有执业医师资格证，2011年及以后年度毕业者应具有住院医师规范化培训合格证。具有高级专业技术职称（外科学）者，年龄可放宽至50周岁以下。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3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检</w:t>
            </w:r>
          </w:p>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验</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科</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检验员</w:t>
            </w:r>
          </w:p>
        </w:tc>
        <w:tc>
          <w:tcPr>
            <w:tcW w:w="7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907" w:type="dxa"/>
            <w:vAlign w:val="center"/>
          </w:tcPr>
          <w:p>
            <w:pPr>
              <w:widowControl/>
              <w:spacing w:line="320" w:lineRule="exact"/>
              <w:jc w:val="left"/>
              <w:rPr>
                <w:rFonts w:ascii="仿宋" w:hAnsi="仿宋" w:eastAsia="仿宋" w:cs="宋体"/>
                <w:kern w:val="0"/>
                <w:sz w:val="24"/>
                <w:szCs w:val="24"/>
              </w:rPr>
            </w:pPr>
            <w:r>
              <w:rPr>
                <w:rFonts w:hint="eastAsia" w:ascii="仿宋" w:hAnsi="仿宋" w:eastAsia="仿宋" w:cs="宋体"/>
                <w:kern w:val="0"/>
                <w:sz w:val="24"/>
                <w:szCs w:val="24"/>
              </w:rPr>
              <w:t>35周岁以下，本科学历学士学位医学检验、医学检验技术、卫生检验与检疫专业，或硕士研究生及以上学历学位医学检验学专业。非2021年毕业的毕业生应具有初级卫生专业技术资格证书。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3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70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康</w:t>
            </w:r>
          </w:p>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复</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科</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康复治疗师</w:t>
            </w:r>
          </w:p>
        </w:tc>
        <w:tc>
          <w:tcPr>
            <w:tcW w:w="7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907" w:type="dxa"/>
            <w:vAlign w:val="center"/>
          </w:tcPr>
          <w:p>
            <w:pPr>
              <w:widowControl/>
              <w:spacing w:line="320" w:lineRule="exact"/>
              <w:jc w:val="left"/>
              <w:rPr>
                <w:rFonts w:ascii="仿宋" w:hAnsi="仿宋" w:eastAsia="仿宋" w:cs="宋体"/>
                <w:kern w:val="0"/>
                <w:sz w:val="24"/>
                <w:szCs w:val="24"/>
              </w:rPr>
            </w:pPr>
            <w:r>
              <w:rPr>
                <w:rFonts w:hint="eastAsia" w:ascii="仿宋" w:hAnsi="仿宋" w:eastAsia="仿宋" w:cs="宋体"/>
                <w:kern w:val="0"/>
                <w:sz w:val="24"/>
                <w:szCs w:val="24"/>
              </w:rPr>
              <w:t>30周岁以下，本科学历学士学位康复治疗或相关专业，具有国家卫生技术资格考试康复医学治疗技术专业技士及以上资格证（应届毕业生除外）。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3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护</w:t>
            </w:r>
          </w:p>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理</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部</w:t>
            </w:r>
          </w:p>
        </w:tc>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护士</w:t>
            </w:r>
          </w:p>
        </w:tc>
        <w:tc>
          <w:tcPr>
            <w:tcW w:w="70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907" w:type="dxa"/>
            <w:vAlign w:val="center"/>
          </w:tcPr>
          <w:p>
            <w:pPr>
              <w:widowControl/>
              <w:spacing w:line="320" w:lineRule="exact"/>
              <w:jc w:val="left"/>
              <w:rPr>
                <w:rFonts w:ascii="仿宋" w:hAnsi="仿宋" w:eastAsia="仿宋" w:cs="宋体"/>
                <w:kern w:val="0"/>
                <w:sz w:val="24"/>
                <w:szCs w:val="24"/>
              </w:rPr>
            </w:pPr>
            <w:r>
              <w:rPr>
                <w:rFonts w:hint="eastAsia" w:ascii="仿宋" w:hAnsi="仿宋" w:eastAsia="仿宋" w:cs="宋体"/>
                <w:kern w:val="0"/>
                <w:sz w:val="24"/>
                <w:szCs w:val="24"/>
              </w:rPr>
              <w:t>35周岁以下，大专学历护理（学）专业，或本科学历学士学位护理（学）专业，或硕士研究生及以上学历学位护理（学）专业，具有护士执业资格证书。</w:t>
            </w: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mMzZjI2ZWFhOTQ1YmNiNDI2Mzc4ZDM2NDRiZTAifQ=="/>
  </w:docVars>
  <w:rsids>
    <w:rsidRoot w:val="2C41279D"/>
    <w:rsid w:val="2C41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412</Characters>
  <Lines>0</Lines>
  <Paragraphs>0</Paragraphs>
  <TotalTime>4</TotalTime>
  <ScaleCrop>false</ScaleCrop>
  <LinksUpToDate>false</LinksUpToDate>
  <CharactersWithSpaces>412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2022-07-01T05:09:00Z</dcterms:created>
  <dc:creator>WPS_1503840281</dc:creator>
  <cp:lastModifiedBy>WPS_1503840281</cp:lastModifiedBy>
  <dcterms:modified xsi:type="dcterms:W3CDTF">2022-07-01T05:17:13Z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FC3C6902268B4818B60CE45BFD269189</vt:lpwstr>
  </property>
</Properties>
</file>